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D5109" w:rsidRDefault="00CD5109">
      <w:pPr>
        <w:tabs>
          <w:tab w:val="left" w:pos="2210"/>
        </w:tabs>
        <w:rPr>
          <w:rFonts w:ascii="Century Gothic" w:eastAsia="Century Gothic" w:hAnsi="Century Gothic" w:cs="Century Gothic"/>
          <w:u w:val="single"/>
        </w:rPr>
      </w:pPr>
    </w:p>
    <w:p w14:paraId="00000002" w14:textId="77777777" w:rsidR="00CD5109" w:rsidRDefault="00D4156B">
      <w:pPr>
        <w:tabs>
          <w:tab w:val="left" w:pos="2210"/>
        </w:tabs>
        <w:rPr>
          <w:rFonts w:ascii="Century Gothic" w:eastAsia="Century Gothic" w:hAnsi="Century Gothic" w:cs="Century Gothic"/>
          <w:u w:val="single"/>
        </w:rPr>
      </w:pPr>
      <w:r>
        <w:rPr>
          <w:rFonts w:ascii="Century Gothic" w:eastAsia="Century Gothic" w:hAnsi="Century Gothic" w:cs="Century Gothic"/>
          <w:u w:val="single"/>
        </w:rPr>
        <w:t xml:space="preserve">Things to note before you begin </w:t>
      </w:r>
      <w:proofErr w:type="spellStart"/>
      <w:r>
        <w:rPr>
          <w:rFonts w:ascii="Century Gothic" w:eastAsia="Century Gothic" w:hAnsi="Century Gothic" w:cs="Century Gothic"/>
          <w:u w:val="single"/>
        </w:rPr>
        <w:t>OnStage</w:t>
      </w:r>
      <w:proofErr w:type="spellEnd"/>
      <w:r>
        <w:rPr>
          <w:rFonts w:ascii="Century Gothic" w:eastAsia="Century Gothic" w:hAnsi="Century Gothic" w:cs="Century Gothic"/>
          <w:u w:val="single"/>
        </w:rPr>
        <w:t>…</w:t>
      </w:r>
    </w:p>
    <w:p w14:paraId="00000003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Maximum 5 team members</w:t>
      </w:r>
    </w:p>
    <w:p w14:paraId="00000004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2m x 2m dance floor for the robots, boundary marked with 50mm black </w:t>
      </w:r>
      <w:proofErr w:type="gramStart"/>
      <w:r>
        <w:rPr>
          <w:rFonts w:ascii="Century Gothic" w:eastAsia="Century Gothic" w:hAnsi="Century Gothic" w:cs="Century Gothic"/>
          <w:color w:val="000000"/>
        </w:rPr>
        <w:t>tape</w:t>
      </w:r>
      <w:proofErr w:type="gramEnd"/>
    </w:p>
    <w:p w14:paraId="00000005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NOVICE groups (less than 2 years’ experience) can have a roll out </w:t>
      </w:r>
      <w:proofErr w:type="gramStart"/>
      <w:r>
        <w:rPr>
          <w:rFonts w:ascii="Century Gothic" w:eastAsia="Century Gothic" w:hAnsi="Century Gothic" w:cs="Century Gothic"/>
          <w:color w:val="000000"/>
        </w:rPr>
        <w:t>mat</w:t>
      </w:r>
      <w:proofErr w:type="gramEnd"/>
      <w:r>
        <w:rPr>
          <w:rFonts w:ascii="Century Gothic" w:eastAsia="Century Gothic" w:hAnsi="Century Gothic" w:cs="Century Gothic"/>
          <w:color w:val="000000"/>
        </w:rPr>
        <w:t xml:space="preserve"> but it must fit within the boundary (50mm black tape)</w:t>
      </w:r>
    </w:p>
    <w:p w14:paraId="00000006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Robot construction and programming is exclusively the </w:t>
      </w:r>
      <w:proofErr w:type="gramStart"/>
      <w:r>
        <w:rPr>
          <w:rFonts w:ascii="Century Gothic" w:eastAsia="Century Gothic" w:hAnsi="Century Gothic" w:cs="Century Gothic"/>
          <w:color w:val="000000"/>
        </w:rPr>
        <w:t>students</w:t>
      </w:r>
      <w:proofErr w:type="gramEnd"/>
    </w:p>
    <w:p w14:paraId="00000007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Robots are not to be </w:t>
      </w:r>
      <w:r>
        <w:rPr>
          <w:rFonts w:ascii="Century Gothic" w:eastAsia="Century Gothic" w:hAnsi="Century Gothic" w:cs="Century Gothic"/>
        </w:rPr>
        <w:t>reused</w:t>
      </w:r>
      <w:r>
        <w:rPr>
          <w:rFonts w:ascii="Century Gothic" w:eastAsia="Century Gothic" w:hAnsi="Century Gothic" w:cs="Century Gothic"/>
          <w:color w:val="000000"/>
        </w:rPr>
        <w:t xml:space="preserve"> robots from previous </w:t>
      </w:r>
      <w:proofErr w:type="gramStart"/>
      <w:r>
        <w:rPr>
          <w:rFonts w:ascii="Century Gothic" w:eastAsia="Century Gothic" w:hAnsi="Century Gothic" w:cs="Century Gothic"/>
          <w:color w:val="000000"/>
        </w:rPr>
        <w:t>years</w:t>
      </w:r>
      <w:proofErr w:type="gramEnd"/>
    </w:p>
    <w:p w14:paraId="00000008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Costumes are s</w:t>
      </w:r>
      <w:r>
        <w:rPr>
          <w:rFonts w:ascii="Century Gothic" w:eastAsia="Century Gothic" w:hAnsi="Century Gothic" w:cs="Century Gothic"/>
          <w:color w:val="000000"/>
        </w:rPr>
        <w:t xml:space="preserve">tudents’ own </w:t>
      </w:r>
      <w:proofErr w:type="gramStart"/>
      <w:r>
        <w:rPr>
          <w:rFonts w:ascii="Century Gothic" w:eastAsia="Century Gothic" w:hAnsi="Century Gothic" w:cs="Century Gothic"/>
          <w:color w:val="000000"/>
        </w:rPr>
        <w:t>work</w:t>
      </w:r>
      <w:proofErr w:type="gramEnd"/>
    </w:p>
    <w:p w14:paraId="00000009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Music selected is appropriate (no violent or sexual lyrics/sounds)</w:t>
      </w:r>
    </w:p>
    <w:p w14:paraId="0000000A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Performance goes for longer than ONE minute but no longer than TWO </w:t>
      </w:r>
      <w:proofErr w:type="gramStart"/>
      <w:r>
        <w:rPr>
          <w:rFonts w:ascii="Century Gothic" w:eastAsia="Century Gothic" w:hAnsi="Century Gothic" w:cs="Century Gothic"/>
          <w:color w:val="000000"/>
        </w:rPr>
        <w:t>minutes</w:t>
      </w:r>
      <w:proofErr w:type="gramEnd"/>
    </w:p>
    <w:p w14:paraId="0000000B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As well as the performance, students must participate in an Interview, and complete a </w:t>
      </w:r>
      <w:hyperlink r:id="rId7">
        <w:r>
          <w:rPr>
            <w:rFonts w:ascii="Century Gothic" w:eastAsia="Century Gothic" w:hAnsi="Century Gothic" w:cs="Century Gothic"/>
            <w:color w:val="1155CC"/>
            <w:u w:val="single"/>
          </w:rPr>
          <w:t>Technical Description Paper</w:t>
        </w:r>
      </w:hyperlink>
    </w:p>
    <w:p w14:paraId="0000000C" w14:textId="77777777" w:rsidR="00CD5109" w:rsidRDefault="00D415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Check the rules and score sheets for complete info here: </w:t>
      </w:r>
      <w:hyperlink r:id="rId8">
        <w:r>
          <w:rPr>
            <w:rFonts w:ascii="Century Gothic" w:eastAsia="Century Gothic" w:hAnsi="Century Gothic" w:cs="Century Gothic"/>
            <w:color w:val="1155CC"/>
            <w:sz w:val="16"/>
            <w:szCs w:val="16"/>
            <w:u w:val="single"/>
          </w:rPr>
          <w:t>https://www.robocupjunior.org.au/onstage/</w:t>
        </w:r>
      </w:hyperlink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</w:p>
    <w:p w14:paraId="0000000D" w14:textId="77777777" w:rsidR="00CD5109" w:rsidRDefault="00CD5109">
      <w:pPr>
        <w:rPr>
          <w:rFonts w:ascii="Century Gothic" w:eastAsia="Century Gothic" w:hAnsi="Century Gothic" w:cs="Century Gothic"/>
        </w:rPr>
      </w:pPr>
    </w:p>
    <w:p w14:paraId="0000000E" w14:textId="77777777" w:rsidR="00CD5109" w:rsidRDefault="00D4156B">
      <w:pPr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Checklist for each session</w:t>
      </w:r>
    </w:p>
    <w:tbl>
      <w:tblPr>
        <w:tblStyle w:val="a"/>
        <w:tblW w:w="10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9765"/>
      </w:tblGrid>
      <w:tr w:rsidR="00CD5109" w14:paraId="7E75C93C" w14:textId="77777777">
        <w:tc>
          <w:tcPr>
            <w:tcW w:w="705" w:type="dxa"/>
          </w:tcPr>
          <w:p w14:paraId="0000000F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65" w:type="dxa"/>
          </w:tcPr>
          <w:p w14:paraId="00000010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Allocate roles for the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session</w:t>
            </w:r>
            <w:proofErr w:type="gramEnd"/>
          </w:p>
          <w:p w14:paraId="00000011" w14:textId="77777777" w:rsidR="00CD5109" w:rsidRDefault="00D4156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programmer/s</w:t>
            </w:r>
          </w:p>
          <w:p w14:paraId="00000012" w14:textId="77777777" w:rsidR="00CD5109" w:rsidRDefault="00D4156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robot design and construction</w:t>
            </w:r>
          </w:p>
          <w:p w14:paraId="00000013" w14:textId="77777777" w:rsidR="00CD5109" w:rsidRDefault="00D4156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</w:rPr>
              <w:t>log book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</w:rPr>
              <w:t xml:space="preserve"> writer and photographer</w:t>
            </w:r>
          </w:p>
          <w:p w14:paraId="00000014" w14:textId="77777777" w:rsidR="00CD5109" w:rsidRDefault="00D4156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robot costume design and construction</w:t>
            </w:r>
          </w:p>
          <w:p w14:paraId="00000015" w14:textId="77777777" w:rsidR="00CD5109" w:rsidRDefault="00D4156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prop design and construction. </w:t>
            </w:r>
          </w:p>
          <w:p w14:paraId="00000016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This is a robotic competition NOT a costume design competition! Programming the robot comes before costume/prop making.</w:t>
            </w:r>
          </w:p>
        </w:tc>
      </w:tr>
      <w:tr w:rsidR="00CD5109" w14:paraId="07B5EE9F" w14:textId="77777777">
        <w:tc>
          <w:tcPr>
            <w:tcW w:w="705" w:type="dxa"/>
          </w:tcPr>
          <w:p w14:paraId="00000017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65" w:type="dxa"/>
          </w:tcPr>
          <w:p w14:paraId="00000018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Complete a logbook entry – including any issues and a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photo</w:t>
            </w:r>
            <w:proofErr w:type="gramEnd"/>
          </w:p>
          <w:p w14:paraId="00000019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69900BEC" w14:textId="77777777">
        <w:tc>
          <w:tcPr>
            <w:tcW w:w="705" w:type="dxa"/>
          </w:tcPr>
          <w:p w14:paraId="0000001A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65" w:type="dxa"/>
          </w:tcPr>
          <w:p w14:paraId="0000001B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Ensure the robot is moving in time to the music or movements compliment the music.</w:t>
            </w:r>
          </w:p>
          <w:p w14:paraId="0000001C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5626457C" w14:textId="77777777">
        <w:tc>
          <w:tcPr>
            <w:tcW w:w="705" w:type="dxa"/>
          </w:tcPr>
          <w:p w14:paraId="0000001D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65" w:type="dxa"/>
          </w:tcPr>
          <w:p w14:paraId="0000001E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Back up your program file and logbook on a USB</w:t>
            </w:r>
          </w:p>
          <w:p w14:paraId="0000001F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00000020" w14:textId="77777777" w:rsidR="00CD5109" w:rsidRDefault="00CD5109">
      <w:pPr>
        <w:rPr>
          <w:rFonts w:ascii="Century Gothic" w:eastAsia="Century Gothic" w:hAnsi="Century Gothic" w:cs="Century Gothic"/>
        </w:rPr>
      </w:pPr>
    </w:p>
    <w:tbl>
      <w:tblPr>
        <w:tblStyle w:val="a0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2126"/>
        <w:gridCol w:w="2127"/>
        <w:gridCol w:w="2126"/>
        <w:gridCol w:w="2127"/>
      </w:tblGrid>
      <w:tr w:rsidR="00CD5109" w14:paraId="15447D57" w14:textId="77777777">
        <w:tc>
          <w:tcPr>
            <w:tcW w:w="2126" w:type="dxa"/>
          </w:tcPr>
          <w:p w14:paraId="00000021" w14:textId="77777777" w:rsidR="00CD5109" w:rsidRDefault="00CD510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00000022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Programmer</w:t>
            </w:r>
          </w:p>
          <w:p w14:paraId="00000023" w14:textId="77777777" w:rsidR="00CD5109" w:rsidRDefault="00CD510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00000024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</w:rPr>
              <w:drawing>
                <wp:inline distT="114300" distB="114300" distL="114300" distR="114300">
                  <wp:extent cx="1219200" cy="81280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0000025" w14:textId="77777777" w:rsidR="00CD5109" w:rsidRDefault="00CD510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00000026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Robot construction</w:t>
            </w:r>
          </w:p>
          <w:p w14:paraId="00000027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47625</wp:posOffset>
                  </wp:positionV>
                  <wp:extent cx="981219" cy="818458"/>
                  <wp:effectExtent l="0" t="0" r="0" b="0"/>
                  <wp:wrapSquare wrapText="bothSides" distT="0" distB="0" distL="114300" distR="114300"/>
                  <wp:docPr id="8" name="image1.png" descr="Image result for EV3 robo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Image result for EV3 robot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19" cy="8184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14:paraId="00000028" w14:textId="77777777" w:rsidR="00CD5109" w:rsidRDefault="00CD510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00000029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Log book</w:t>
            </w:r>
            <w:proofErr w:type="gramEnd"/>
            <w:r>
              <w:rPr>
                <w:rFonts w:ascii="Century Gothic" w:eastAsia="Century Gothic" w:hAnsi="Century Gothic" w:cs="Century Gothic"/>
                <w:b/>
              </w:rPr>
              <w:t xml:space="preserve"> author/</w:t>
            </w:r>
          </w:p>
          <w:p w14:paraId="0000002A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photographer</w:t>
            </w:r>
          </w:p>
          <w:p w14:paraId="0000002B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174788</wp:posOffset>
                  </wp:positionH>
                  <wp:positionV relativeFrom="paragraph">
                    <wp:posOffset>47625</wp:posOffset>
                  </wp:positionV>
                  <wp:extent cx="909573" cy="939800"/>
                  <wp:effectExtent l="0" t="0" r="0" b="0"/>
                  <wp:wrapSquare wrapText="bothSides" distT="0" distB="0" distL="114300" distR="114300"/>
                  <wp:docPr id="4" name="image8.jpg" descr="Image result for 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age result for book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73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2C" w14:textId="77777777" w:rsidR="00CD5109" w:rsidRDefault="00CD510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2126" w:type="dxa"/>
          </w:tcPr>
          <w:p w14:paraId="0000002D" w14:textId="77777777" w:rsidR="00CD5109" w:rsidRDefault="00CD510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0000002E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Robot costumes</w:t>
            </w:r>
          </w:p>
          <w:p w14:paraId="0000002F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147638</wp:posOffset>
                  </wp:positionV>
                  <wp:extent cx="958850" cy="958850"/>
                  <wp:effectExtent l="0" t="0" r="0" b="0"/>
                  <wp:wrapSquare wrapText="bothSides" distT="0" distB="0" distL="114300" distR="114300"/>
                  <wp:docPr id="3" name="image5.jpg" descr="Image result for pipecleaner googly ey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age result for pipecleaner googly eyes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14:paraId="00000030" w14:textId="77777777" w:rsidR="00CD5109" w:rsidRDefault="00CD510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00000031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Props</w:t>
            </w:r>
            <w:proofErr w:type="gramEnd"/>
            <w:r>
              <w:rPr>
                <w:rFonts w:ascii="Century Gothic" w:eastAsia="Century Gothic" w:hAnsi="Century Gothic" w:cs="Century Gothic"/>
                <w:b/>
              </w:rPr>
              <w:t xml:space="preserve"> construction</w:t>
            </w:r>
          </w:p>
          <w:p w14:paraId="00000032" w14:textId="77777777" w:rsidR="00CD5109" w:rsidRDefault="00D4156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85725</wp:posOffset>
                  </wp:positionV>
                  <wp:extent cx="1005049" cy="749300"/>
                  <wp:effectExtent l="0" t="0" r="0" b="0"/>
                  <wp:wrapSquare wrapText="bothSides" distT="0" distB="0" distL="114300" distR="114300"/>
                  <wp:docPr id="1" name="image4.jpg" descr="Image result for pro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 result for props"/>
                          <pic:cNvPicPr preferRelativeResize="0"/>
                        </pic:nvPicPr>
                        <pic:blipFill>
                          <a:blip r:embed="rId13"/>
                          <a:srcRect t="1" b="17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49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33" w14:textId="77777777" w:rsidR="00CD5109" w:rsidRDefault="00CD510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</w:tbl>
    <w:p w14:paraId="00000034" w14:textId="77777777" w:rsidR="00CD5109" w:rsidRDefault="00CD5109">
      <w:pPr>
        <w:rPr>
          <w:rFonts w:ascii="Century Gothic" w:eastAsia="Century Gothic" w:hAnsi="Century Gothic" w:cs="Century Gothic"/>
          <w:b/>
          <w:u w:val="single"/>
        </w:rPr>
      </w:pPr>
    </w:p>
    <w:p w14:paraId="00000035" w14:textId="77777777" w:rsidR="00CD5109" w:rsidRDefault="00D4156B">
      <w:pPr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Before competition checklist</w:t>
      </w:r>
    </w:p>
    <w:tbl>
      <w:tblPr>
        <w:tblStyle w:val="a1"/>
        <w:tblW w:w="10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9795"/>
      </w:tblGrid>
      <w:tr w:rsidR="00CD5109" w14:paraId="7F893D88" w14:textId="77777777">
        <w:tc>
          <w:tcPr>
            <w:tcW w:w="705" w:type="dxa"/>
          </w:tcPr>
          <w:p w14:paraId="00000036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37" w14:textId="77777777" w:rsidR="00CD5109" w:rsidRDefault="00D4156B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Practice setting up,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performing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and packing up within 6 minutes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(Who is cueing the music player to start your song? Who is starting the robots? Who brings/takes off on what props?)</w:t>
            </w:r>
          </w:p>
          <w:p w14:paraId="00000038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4F0A7CD2" w14:textId="77777777">
        <w:tc>
          <w:tcPr>
            <w:tcW w:w="705" w:type="dxa"/>
          </w:tcPr>
          <w:p w14:paraId="00000039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3A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Practice for your interview (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it’s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worth 50% of your mark!)</w:t>
            </w:r>
          </w:p>
          <w:p w14:paraId="0000003B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60636C37" w14:textId="77777777">
        <w:tc>
          <w:tcPr>
            <w:tcW w:w="705" w:type="dxa"/>
          </w:tcPr>
          <w:p w14:paraId="0000003C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3D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Complete the Technical Description Paper and submit it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online</w:t>
            </w:r>
            <w:proofErr w:type="gramEnd"/>
          </w:p>
          <w:p w14:paraId="0000003E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613B5158" w14:textId="77777777">
        <w:tc>
          <w:tcPr>
            <w:tcW w:w="705" w:type="dxa"/>
          </w:tcPr>
          <w:p w14:paraId="0000003F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40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Fully cha</w:t>
            </w:r>
            <w:r>
              <w:rPr>
                <w:rFonts w:ascii="Century Gothic" w:eastAsia="Century Gothic" w:hAnsi="Century Gothic" w:cs="Century Gothic"/>
              </w:rPr>
              <w:t>rge robot and computer</w:t>
            </w:r>
          </w:p>
          <w:p w14:paraId="00000041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3BAC953B" w14:textId="77777777">
        <w:tc>
          <w:tcPr>
            <w:tcW w:w="705" w:type="dxa"/>
          </w:tcPr>
          <w:p w14:paraId="00000042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43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Transfer song onto a USB (the song should be the only data on USB) or upload it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online</w:t>
            </w:r>
            <w:proofErr w:type="gramEnd"/>
          </w:p>
          <w:p w14:paraId="00000044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66E5C05D" w14:textId="77777777">
        <w:tc>
          <w:tcPr>
            <w:tcW w:w="705" w:type="dxa"/>
          </w:tcPr>
          <w:p w14:paraId="00000045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46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Pack your audio USB and a backup copy of your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song</w:t>
            </w:r>
            <w:proofErr w:type="gramEnd"/>
          </w:p>
          <w:p w14:paraId="00000047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17119803" w14:textId="77777777">
        <w:tc>
          <w:tcPr>
            <w:tcW w:w="705" w:type="dxa"/>
          </w:tcPr>
          <w:p w14:paraId="00000048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49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Pack robots, chargers, computer, computer charger</w:t>
            </w:r>
          </w:p>
          <w:p w14:paraId="0000004A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190177F8" w14:textId="77777777">
        <w:tc>
          <w:tcPr>
            <w:tcW w:w="705" w:type="dxa"/>
          </w:tcPr>
          <w:p w14:paraId="0000004B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4C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Pack costume repair kit (scissors, sticky tape,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blu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tac etc)</w:t>
            </w:r>
          </w:p>
          <w:p w14:paraId="0000004D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CD5109" w14:paraId="68642681" w14:textId="77777777">
        <w:tc>
          <w:tcPr>
            <w:tcW w:w="705" w:type="dxa"/>
          </w:tcPr>
          <w:p w14:paraId="0000004E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795" w:type="dxa"/>
          </w:tcPr>
          <w:p w14:paraId="0000004F" w14:textId="77777777" w:rsidR="00CD5109" w:rsidRDefault="00D4156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Pack spare Lego parts</w:t>
            </w:r>
          </w:p>
          <w:p w14:paraId="00000050" w14:textId="77777777" w:rsidR="00CD5109" w:rsidRDefault="00CD5109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00000051" w14:textId="77777777" w:rsidR="00CD5109" w:rsidRDefault="00CD5109">
      <w:pPr>
        <w:rPr>
          <w:rFonts w:ascii="Century Gothic" w:eastAsia="Century Gothic" w:hAnsi="Century Gothic" w:cs="Century Gothic"/>
        </w:rPr>
      </w:pPr>
    </w:p>
    <w:p w14:paraId="00000052" w14:textId="77777777" w:rsidR="00CD5109" w:rsidRDefault="00CD5109">
      <w:pPr>
        <w:rPr>
          <w:rFonts w:ascii="Century Gothic" w:eastAsia="Century Gothic" w:hAnsi="Century Gothic" w:cs="Century Gothic"/>
          <w:b/>
          <w:u w:val="single"/>
        </w:rPr>
      </w:pPr>
    </w:p>
    <w:p w14:paraId="00000053" w14:textId="77777777" w:rsidR="00CD5109" w:rsidRDefault="00D4156B">
      <w:pPr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During performance</w:t>
      </w:r>
    </w:p>
    <w:p w14:paraId="00000054" w14:textId="77777777" w:rsidR="00CD5109" w:rsidRDefault="00D415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Total performance time limit is 6 minutes (including set up and pack up)</w:t>
      </w:r>
    </w:p>
    <w:p w14:paraId="00000055" w14:textId="77777777" w:rsidR="00CD5109" w:rsidRDefault="00D415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Robots must </w:t>
      </w:r>
      <w:r>
        <w:rPr>
          <w:rFonts w:ascii="Century Gothic" w:eastAsia="Century Gothic" w:hAnsi="Century Gothic" w:cs="Century Gothic"/>
        </w:rPr>
        <w:t>perform</w:t>
      </w:r>
      <w:r>
        <w:rPr>
          <w:rFonts w:ascii="Century Gothic" w:eastAsia="Century Gothic" w:hAnsi="Century Gothic" w:cs="Century Gothic"/>
          <w:color w:val="000000"/>
        </w:rPr>
        <w:t xml:space="preserve"> with the stage </w:t>
      </w:r>
      <w:proofErr w:type="gramStart"/>
      <w:r>
        <w:rPr>
          <w:rFonts w:ascii="Century Gothic" w:eastAsia="Century Gothic" w:hAnsi="Century Gothic" w:cs="Century Gothic"/>
          <w:color w:val="000000"/>
        </w:rPr>
        <w:t>floor</w:t>
      </w:r>
      <w:proofErr w:type="gramEnd"/>
    </w:p>
    <w:p w14:paraId="00000056" w14:textId="77777777" w:rsidR="00CD5109" w:rsidRDefault="00D415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Point deducted for </w:t>
      </w:r>
      <w:proofErr w:type="gramStart"/>
      <w:r>
        <w:rPr>
          <w:rFonts w:ascii="Century Gothic" w:eastAsia="Century Gothic" w:hAnsi="Century Gothic" w:cs="Century Gothic"/>
          <w:color w:val="000000"/>
        </w:rPr>
        <w:t>making contact with</w:t>
      </w:r>
      <w:proofErr w:type="gramEnd"/>
      <w:r>
        <w:rPr>
          <w:rFonts w:ascii="Century Gothic" w:eastAsia="Century Gothic" w:hAnsi="Century Gothic" w:cs="Century Gothic"/>
          <w:color w:val="000000"/>
        </w:rPr>
        <w:t xml:space="preserve"> robot during performance (except when starting robot)</w:t>
      </w:r>
    </w:p>
    <w:p w14:paraId="00000057" w14:textId="77777777" w:rsidR="00CD5109" w:rsidRDefault="00D415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Request a restart from judges (wait until approva</w:t>
      </w:r>
      <w:r>
        <w:rPr>
          <w:rFonts w:ascii="Century Gothic" w:eastAsia="Century Gothic" w:hAnsi="Century Gothic" w:cs="Century Gothic"/>
          <w:color w:val="000000"/>
        </w:rPr>
        <w:t xml:space="preserve">l) – a point will be </w:t>
      </w:r>
      <w:proofErr w:type="gramStart"/>
      <w:r>
        <w:rPr>
          <w:rFonts w:ascii="Century Gothic" w:eastAsia="Century Gothic" w:hAnsi="Century Gothic" w:cs="Century Gothic"/>
          <w:color w:val="000000"/>
        </w:rPr>
        <w:t>deducted</w:t>
      </w:r>
      <w:proofErr w:type="gramEnd"/>
    </w:p>
    <w:p w14:paraId="00000058" w14:textId="77777777" w:rsidR="00CD5109" w:rsidRDefault="00D415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rFonts w:ascii="Century Gothic" w:eastAsia="Century Gothic" w:hAnsi="Century Gothic" w:cs="Century Gothic"/>
          <w:color w:val="000000"/>
        </w:rPr>
        <w:t>Can not</w:t>
      </w:r>
      <w:proofErr w:type="spellEnd"/>
      <w:r>
        <w:rPr>
          <w:rFonts w:ascii="Century Gothic" w:eastAsia="Century Gothic" w:hAnsi="Century Gothic" w:cs="Century Gothic"/>
          <w:color w:val="000000"/>
        </w:rPr>
        <w:t xml:space="preserve"> restart after 1 minute of </w:t>
      </w:r>
      <w:proofErr w:type="gramStart"/>
      <w:r>
        <w:rPr>
          <w:rFonts w:ascii="Century Gothic" w:eastAsia="Century Gothic" w:hAnsi="Century Gothic" w:cs="Century Gothic"/>
          <w:color w:val="000000"/>
        </w:rPr>
        <w:t>performance</w:t>
      </w:r>
      <w:proofErr w:type="gramEnd"/>
    </w:p>
    <w:p w14:paraId="00000059" w14:textId="77777777" w:rsidR="00CD5109" w:rsidRDefault="00D415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Maximum of 2 restarts</w:t>
      </w:r>
    </w:p>
    <w:p w14:paraId="0000005A" w14:textId="77777777" w:rsidR="00CD5109" w:rsidRDefault="00CD5109">
      <w:pPr>
        <w:jc w:val="center"/>
        <w:rPr>
          <w:rFonts w:ascii="Century Gothic" w:eastAsia="Century Gothic" w:hAnsi="Century Gothic" w:cs="Century Gothic"/>
        </w:rPr>
      </w:pPr>
    </w:p>
    <w:p w14:paraId="0000005B" w14:textId="77777777" w:rsidR="00CD5109" w:rsidRDefault="00CD5109"/>
    <w:sectPr w:rsidR="00CD5109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7E8BE" w14:textId="77777777" w:rsidR="00D4156B" w:rsidRDefault="00D4156B">
      <w:pPr>
        <w:spacing w:after="0" w:line="240" w:lineRule="auto"/>
      </w:pPr>
      <w:r>
        <w:separator/>
      </w:r>
    </w:p>
  </w:endnote>
  <w:endnote w:type="continuationSeparator" w:id="0">
    <w:p w14:paraId="66787D5F" w14:textId="77777777" w:rsidR="00D4156B" w:rsidRDefault="00D41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doka On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C" w14:textId="77777777" w:rsidR="00CD5109" w:rsidRDefault="00D4156B">
    <w:pPr>
      <w:jc w:val="right"/>
    </w:pPr>
    <w:r>
      <w:rPr>
        <w:noProof/>
      </w:rPr>
      <w:drawing>
        <wp:inline distT="114300" distB="114300" distL="114300" distR="114300">
          <wp:extent cx="1525913" cy="613594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5913" cy="6135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14A53" w14:textId="77777777" w:rsidR="00D4156B" w:rsidRDefault="00D4156B">
      <w:pPr>
        <w:spacing w:after="0" w:line="240" w:lineRule="auto"/>
      </w:pPr>
      <w:r>
        <w:separator/>
      </w:r>
    </w:p>
  </w:footnote>
  <w:footnote w:type="continuationSeparator" w:id="0">
    <w:p w14:paraId="4C58949A" w14:textId="77777777" w:rsidR="00D4156B" w:rsidRDefault="00D41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D" w14:textId="77777777" w:rsidR="00CD5109" w:rsidRDefault="00D4156B">
    <w:pPr>
      <w:jc w:val="center"/>
      <w:rPr>
        <w:rFonts w:ascii="Fredoka One" w:eastAsia="Fredoka One" w:hAnsi="Fredoka One" w:cs="Fredoka One"/>
        <w:sz w:val="42"/>
        <w:szCs w:val="42"/>
      </w:rPr>
    </w:pPr>
    <w:proofErr w:type="spellStart"/>
    <w:r>
      <w:rPr>
        <w:rFonts w:ascii="Fredoka One" w:eastAsia="Fredoka One" w:hAnsi="Fredoka One" w:cs="Fredoka One"/>
        <w:sz w:val="42"/>
        <w:szCs w:val="42"/>
      </w:rPr>
      <w:t>OnStage</w:t>
    </w:r>
    <w:proofErr w:type="spellEnd"/>
    <w:r>
      <w:rPr>
        <w:rFonts w:ascii="Fredoka One" w:eastAsia="Fredoka One" w:hAnsi="Fredoka One" w:cs="Fredoka One"/>
        <w:sz w:val="42"/>
        <w:szCs w:val="42"/>
      </w:rPr>
      <w:t xml:space="preserve"> Quick Reference</w:t>
    </w:r>
    <w:r>
      <w:rPr>
        <w:noProof/>
      </w:rPr>
      <w:drawing>
        <wp:anchor distT="228600" distB="228600" distL="228600" distR="228600" simplePos="0" relativeHeight="251658240" behindDoc="0" locked="0" layoutInCell="1" hidden="0" allowOverlap="1">
          <wp:simplePos x="0" y="0"/>
          <wp:positionH relativeFrom="column">
            <wp:posOffset>6200775</wp:posOffset>
          </wp:positionH>
          <wp:positionV relativeFrom="paragraph">
            <wp:posOffset>-220979</wp:posOffset>
          </wp:positionV>
          <wp:extent cx="624394" cy="752475"/>
          <wp:effectExtent l="0" t="0" r="0" b="0"/>
          <wp:wrapSquare wrapText="bothSides" distT="228600" distB="228600" distL="228600" distR="2286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394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228600" distB="228600" distL="228600" distR="228600" simplePos="0" relativeHeight="251659264" behindDoc="0" locked="0" layoutInCell="1" hidden="0" allowOverlap="1">
          <wp:simplePos x="0" y="0"/>
          <wp:positionH relativeFrom="column">
            <wp:posOffset>-95249</wp:posOffset>
          </wp:positionH>
          <wp:positionV relativeFrom="paragraph">
            <wp:posOffset>-220979</wp:posOffset>
          </wp:positionV>
          <wp:extent cx="536339" cy="752475"/>
          <wp:effectExtent l="0" t="0" r="0" b="0"/>
          <wp:wrapSquare wrapText="bothSides" distT="228600" distB="228600" distL="228600" distR="228600"/>
          <wp:docPr id="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339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5E" w14:textId="77777777" w:rsidR="00CD5109" w:rsidRDefault="00CD51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327A5"/>
    <w:multiLevelType w:val="multilevel"/>
    <w:tmpl w:val="1F9C1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EF5871"/>
    <w:multiLevelType w:val="multilevel"/>
    <w:tmpl w:val="64E043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A02E7D"/>
    <w:multiLevelType w:val="multilevel"/>
    <w:tmpl w:val="6C3E0D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EB0104"/>
    <w:multiLevelType w:val="multilevel"/>
    <w:tmpl w:val="6F268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09"/>
    <w:rsid w:val="000626E4"/>
    <w:rsid w:val="00CD5109"/>
    <w:rsid w:val="00D4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1B33F4-0FC8-404D-A5BC-B0ABAFFB4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bocupjunior.org.au/onstage/" TargetMode="Externa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yperlink" Target="https://www.robocupjunior.org.au/wp-content/uploads/2021/02/Official-2021-RCJA-OnStage-Technical-Description-Paper-METC.pdf" TargetMode="Externa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2255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</dc:creator>
  <cp:lastModifiedBy>Bailey, Evan</cp:lastModifiedBy>
  <cp:revision>2</cp:revision>
  <dcterms:created xsi:type="dcterms:W3CDTF">2021-06-01T10:32:00Z</dcterms:created>
  <dcterms:modified xsi:type="dcterms:W3CDTF">2021-06-01T10:32:00Z</dcterms:modified>
</cp:coreProperties>
</file>